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 xml:space="preserve">                                              </w:t>
      </w:r>
      <w:r>
        <w:rPr>
          <w:rtl w:val="0"/>
          <w:lang w:val="it-IT"/>
        </w:rPr>
        <w:t>Ai Soci Ordinari ARCA Piemonte, loro sedi</w:t>
      </w: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Convocazione Assemblea Regionale ARCA Sez. Piemonte</w:t>
      </w:r>
    </w:p>
    <w:p>
      <w:pPr>
        <w:pStyle w:val="Corpo"/>
        <w:rPr>
          <w:b w:val="1"/>
          <w:bCs w:val="1"/>
        </w:rPr>
      </w:pPr>
    </w:p>
    <w:p>
      <w:pPr>
        <w:pStyle w:val="Corpo"/>
        <w:bidi w:val="0"/>
      </w:pPr>
      <w:r>
        <w:rPr>
          <w:rtl w:val="0"/>
          <w:lang w:val="it-IT"/>
        </w:rPr>
        <w:t>Il Presidente Regionale Arca - sez. Piemonte, letto l</w:t>
      </w:r>
      <w:r>
        <w:rPr>
          <w:rtl w:val="1"/>
        </w:rPr>
        <w:t>’</w:t>
      </w:r>
      <w:r>
        <w:rPr>
          <w:rtl w:val="0"/>
          <w:lang w:val="it-IT"/>
        </w:rPr>
        <w:t>articolo 7 dello Statuto vigente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de-DE"/>
        </w:rPr>
        <w:t>CONVOCA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it-IT"/>
        </w:rPr>
        <w:t>Assemblea Regionale ARCA Piemonte per il giorno 2</w:t>
      </w:r>
      <w:r>
        <w:rPr>
          <w:rtl w:val="0"/>
          <w:lang w:val="it-IT"/>
        </w:rPr>
        <w:t xml:space="preserve">3 </w:t>
      </w:r>
      <w:r>
        <w:rPr>
          <w:rtl w:val="0"/>
          <w:lang w:val="it-IT"/>
        </w:rPr>
        <w:t xml:space="preserve">del mese di </w:t>
      </w:r>
      <w:r>
        <w:rPr>
          <w:rtl w:val="0"/>
          <w:lang w:val="it-IT"/>
        </w:rPr>
        <w:t xml:space="preserve">novembre </w:t>
      </w:r>
      <w:r>
        <w:rPr>
          <w:rtl w:val="0"/>
          <w:lang w:val="it-IT"/>
        </w:rPr>
        <w:t>dell</w:t>
      </w:r>
      <w:r>
        <w:rPr>
          <w:rtl w:val="1"/>
        </w:rPr>
        <w:t>’</w:t>
      </w:r>
      <w:r>
        <w:rPr>
          <w:rtl w:val="0"/>
          <w:lang w:val="it-IT"/>
        </w:rPr>
        <w:t xml:space="preserve">anno 2024 alle ore 07.00 in prima convocazione ed in seconda convocazione per il giorno </w:t>
      </w:r>
      <w:r>
        <w:rPr>
          <w:rtl w:val="0"/>
          <w:lang w:val="it-IT"/>
        </w:rPr>
        <w:t>23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novembre </w:t>
      </w:r>
      <w:r>
        <w:rPr>
          <w:rtl w:val="0"/>
          <w:lang w:val="it-IT"/>
        </w:rPr>
        <w:t>2024 alle ore 1</w:t>
      </w:r>
      <w:r>
        <w:rPr>
          <w:rtl w:val="0"/>
          <w:lang w:val="it-IT"/>
        </w:rPr>
        <w:t>4:30</w:t>
      </w:r>
      <w:r>
        <w:rPr>
          <w:rtl w:val="0"/>
          <w:lang w:val="it-IT"/>
        </w:rPr>
        <w:t xml:space="preserve"> a Torino presso </w:t>
      </w:r>
      <w:r>
        <w:rPr>
          <w:rtl w:val="0"/>
          <w:lang w:val="it-IT"/>
        </w:rPr>
        <w:t>il Circolo del Design , Via San Francesco da Paola 17,</w:t>
      </w:r>
    </w:p>
    <w:p>
      <w:pPr>
        <w:pStyle w:val="Corpo"/>
        <w:bidi w:val="0"/>
      </w:pPr>
      <w:r>
        <w:rPr>
          <w:rtl w:val="0"/>
          <w:lang w:val="it-IT"/>
        </w:rPr>
        <w:t>per discutere e deliberare sul seguente ordine del giorno: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1) Relazione del Presidente Regionale</w:t>
      </w:r>
    </w:p>
    <w:p>
      <w:pPr>
        <w:pStyle w:val="Corpo"/>
        <w:bidi w:val="0"/>
      </w:pPr>
      <w:r>
        <w:rPr>
          <w:rtl w:val="0"/>
        </w:rPr>
        <w:t xml:space="preserve">2) </w:t>
      </w:r>
      <w:r>
        <w:rPr>
          <w:rtl w:val="0"/>
          <w:lang w:val="it-IT"/>
        </w:rPr>
        <w:t xml:space="preserve">Elezione del Presidente e del consiglio direttivo regionale Piemonte per il  </w:t>
      </w:r>
      <w:r>
        <w:rPr>
          <w:rtl w:val="0"/>
        </w:rPr>
        <w:t>triennio 2025-2027</w:t>
      </w:r>
    </w:p>
    <w:p>
      <w:pPr>
        <w:pStyle w:val="Corpo"/>
        <w:bidi w:val="0"/>
      </w:pPr>
      <w:r>
        <w:rPr>
          <w:rtl w:val="0"/>
          <w:lang w:val="it-IT"/>
        </w:rPr>
        <w:t xml:space="preserve"> 3) Varie ed eventuali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 xml:space="preserve">La presente convocazione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resa pubblica nei tempi previsti dalla Statuto ai sensi dell</w:t>
      </w:r>
      <w:r>
        <w:rPr>
          <w:rtl w:val="1"/>
        </w:rPr>
        <w:t>’</w:t>
      </w:r>
      <w:r>
        <w:rPr>
          <w:rtl w:val="0"/>
          <w:lang w:val="it-IT"/>
        </w:rPr>
        <w:t>art.7 dello Statuto vigente sul sito dell</w:t>
      </w:r>
      <w:r>
        <w:rPr>
          <w:rtl w:val="1"/>
        </w:rPr>
        <w:t>’</w:t>
      </w:r>
      <w:r>
        <w:rPr>
          <w:rtl w:val="0"/>
        </w:rPr>
        <w:t xml:space="preserve">A.R.C.A.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"http://www.arcacardio.eu"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www.arcacardio.eu</w:t>
      </w:r>
      <w:r>
        <w:rPr/>
        <w:fldChar w:fldCharType="end" w:fldLock="0"/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>Il Presidente Regionale Sez. Piemonte</w:t>
      </w:r>
    </w:p>
    <w:p>
      <w:pPr>
        <w:pStyle w:val="Corpo"/>
        <w:bidi w:val="0"/>
      </w:pPr>
      <w:r>
        <w:rPr>
          <w:rtl w:val="0"/>
          <w:lang w:val="it-IT"/>
        </w:rPr>
        <w:t xml:space="preserve"> Elena Coletti Moia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 xml:space="preserve">Torino, </w:t>
      </w:r>
      <w:r>
        <w:rPr>
          <w:rtl w:val="0"/>
          <w:lang w:val="it-IT"/>
        </w:rPr>
        <w:t>2/10/</w:t>
      </w:r>
      <w:r>
        <w:rPr>
          <w:rtl w:val="0"/>
        </w:rPr>
        <w:t>2024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